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4C26" w14:textId="77777777" w:rsidR="00AA696A" w:rsidRDefault="00AA696A"/>
    <w:p w14:paraId="52A02462" w14:textId="7F04A668" w:rsidR="00AA696A" w:rsidRDefault="00AA696A" w:rsidP="00AA696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5</w:t>
      </w:r>
    </w:p>
    <w:p w14:paraId="64A092B9" w14:textId="77777777" w:rsidR="00AA696A" w:rsidRPr="00354C73" w:rsidRDefault="00AA696A" w:rsidP="00AA696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7F29BC36" w14:textId="77777777" w:rsidR="00AA696A" w:rsidRDefault="00AA696A" w:rsidP="00AA696A"/>
    <w:p w14:paraId="7F26713A" w14:textId="77777777" w:rsidR="00AA696A" w:rsidRPr="001253E3" w:rsidRDefault="00AA696A" w:rsidP="00AA696A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00D2C9F7" w14:textId="77777777" w:rsidR="00AA696A" w:rsidRDefault="00AA696A" w:rsidP="00AA696A"/>
    <w:p w14:paraId="191D93C7" w14:textId="7070E208" w:rsidR="00AA696A" w:rsidRPr="00AA696A" w:rsidRDefault="00AA696A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065059C4" w14:textId="77777777" w:rsidR="00AA696A" w:rsidRDefault="00AA696A"/>
    <w:p w14:paraId="450AB456" w14:textId="1EBAFB88" w:rsidR="00BD7716" w:rsidRDefault="00AA696A">
      <w:r w:rsidRPr="00AA696A">
        <w:drawing>
          <wp:inline distT="0" distB="0" distL="0" distR="0" wp14:anchorId="22CFF883" wp14:editId="1F7D8079">
            <wp:extent cx="3010055" cy="2736991"/>
            <wp:effectExtent l="0" t="0" r="0" b="6350"/>
            <wp:docPr id="1518760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608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0055" cy="273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B885" w14:textId="77777777" w:rsidR="00AA696A" w:rsidRDefault="00AA696A"/>
    <w:p w14:paraId="3AF5ADEF" w14:textId="41A4EA28" w:rsidR="00AA696A" w:rsidRDefault="00AA696A" w:rsidP="00AA696A">
      <w:pPr>
        <w:pStyle w:val="ListParagraph"/>
        <w:numPr>
          <w:ilvl w:val="0"/>
          <w:numId w:val="1"/>
        </w:numPr>
      </w:pPr>
      <w:r>
        <w:t xml:space="preserve">‘Addictions and Habits’ </w:t>
      </w:r>
      <w:proofErr w:type="gramStart"/>
      <w:r>
        <w:t>has</w:t>
      </w:r>
      <w:proofErr w:type="gramEnd"/>
      <w:r>
        <w:t xml:space="preserve"> these e-books:</w:t>
      </w:r>
    </w:p>
    <w:p w14:paraId="66DAC2C5" w14:textId="77777777" w:rsidR="00AA696A" w:rsidRDefault="00AA696A" w:rsidP="00AA696A">
      <w:pPr>
        <w:pStyle w:val="ListParagraph"/>
      </w:pPr>
    </w:p>
    <w:p w14:paraId="0248F310" w14:textId="5E9BFB9C" w:rsidR="00AA696A" w:rsidRDefault="00AA696A" w:rsidP="00AA696A">
      <w:r w:rsidRPr="00AA696A">
        <w:drawing>
          <wp:inline distT="0" distB="0" distL="0" distR="0" wp14:anchorId="21106F48" wp14:editId="0E89EE4F">
            <wp:extent cx="3911801" cy="1384371"/>
            <wp:effectExtent l="0" t="0" r="0" b="6350"/>
            <wp:docPr id="1202251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512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1801" cy="138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7C92" w14:textId="0AE1FB13" w:rsidR="00AA696A" w:rsidRDefault="00AA696A" w:rsidP="00AA696A">
      <w:pPr>
        <w:pStyle w:val="ListParagraph"/>
        <w:numPr>
          <w:ilvl w:val="0"/>
          <w:numId w:val="1"/>
        </w:numPr>
      </w:pPr>
      <w:r>
        <w:lastRenderedPageBreak/>
        <w:t>‘Anger’ contains the following titles:</w:t>
      </w:r>
    </w:p>
    <w:p w14:paraId="7F6076CE" w14:textId="77777777" w:rsidR="00AA696A" w:rsidRDefault="00AA696A" w:rsidP="00AA696A">
      <w:pPr>
        <w:pStyle w:val="ListParagraph"/>
      </w:pPr>
    </w:p>
    <w:p w14:paraId="47D5F714" w14:textId="05DB6994" w:rsidR="00AA696A" w:rsidRDefault="00AA696A" w:rsidP="00AA696A">
      <w:pPr>
        <w:pStyle w:val="ListParagraph"/>
      </w:pPr>
      <w:r w:rsidRPr="00AA696A">
        <w:drawing>
          <wp:inline distT="0" distB="0" distL="0" distR="0" wp14:anchorId="4D6DFBD3" wp14:editId="0F62BC2D">
            <wp:extent cx="3835597" cy="742988"/>
            <wp:effectExtent l="0" t="0" r="0" b="0"/>
            <wp:docPr id="969426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265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5597" cy="7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4C041" w14:textId="77777777" w:rsidR="00AA696A" w:rsidRDefault="00AA696A" w:rsidP="00AA696A"/>
    <w:p w14:paraId="1C7DF230" w14:textId="076B0451" w:rsidR="00AA696A" w:rsidRDefault="00AA696A" w:rsidP="00AA696A">
      <w:pPr>
        <w:pStyle w:val="ListParagraph"/>
        <w:numPr>
          <w:ilvl w:val="0"/>
          <w:numId w:val="1"/>
        </w:numPr>
      </w:pPr>
      <w:r>
        <w:t>‘Conscience’ folder has these 11 articles:</w:t>
      </w:r>
    </w:p>
    <w:p w14:paraId="092E6DD8" w14:textId="77777777" w:rsidR="00AA696A" w:rsidRDefault="00AA696A" w:rsidP="00AA696A"/>
    <w:p w14:paraId="10DE3EA1" w14:textId="69EDAA18" w:rsidR="00AA696A" w:rsidRDefault="00AA696A" w:rsidP="00AA696A">
      <w:r w:rsidRPr="00AA696A">
        <w:drawing>
          <wp:inline distT="0" distB="0" distL="0" distR="0" wp14:anchorId="5DA35D2B" wp14:editId="5F3A1D86">
            <wp:extent cx="4038808" cy="3206915"/>
            <wp:effectExtent l="0" t="0" r="0" b="0"/>
            <wp:docPr id="1811490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900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8808" cy="32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79F4" w14:textId="3FC63F28" w:rsidR="00AA696A" w:rsidRDefault="00AA696A" w:rsidP="00AA696A">
      <w:pPr>
        <w:pStyle w:val="ListParagraph"/>
        <w:numPr>
          <w:ilvl w:val="0"/>
          <w:numId w:val="1"/>
        </w:numPr>
      </w:pPr>
      <w:r>
        <w:t>‘Envy and Greed’ has these:</w:t>
      </w:r>
    </w:p>
    <w:p w14:paraId="04011B7A" w14:textId="77777777" w:rsidR="00AA696A" w:rsidRDefault="00AA696A" w:rsidP="00AA696A">
      <w:pPr>
        <w:pStyle w:val="ListParagraph"/>
      </w:pPr>
    </w:p>
    <w:p w14:paraId="75F8BA4F" w14:textId="77777777" w:rsidR="00AA696A" w:rsidRDefault="00AA696A" w:rsidP="00AA696A">
      <w:pPr>
        <w:pStyle w:val="ListParagraph"/>
      </w:pPr>
    </w:p>
    <w:p w14:paraId="28958EB0" w14:textId="6E61738B" w:rsidR="00AA696A" w:rsidRDefault="00AA696A" w:rsidP="00AA696A">
      <w:pPr>
        <w:pStyle w:val="ListParagraph"/>
      </w:pPr>
      <w:r w:rsidRPr="00AA696A">
        <w:drawing>
          <wp:inline distT="0" distB="0" distL="0" distR="0" wp14:anchorId="2B9A9D20" wp14:editId="658A9164">
            <wp:extent cx="4203916" cy="1333569"/>
            <wp:effectExtent l="0" t="0" r="6350" b="0"/>
            <wp:docPr id="898744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42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3916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5E5BB" w14:textId="77777777" w:rsidR="00AA696A" w:rsidRDefault="00AA696A" w:rsidP="00AA696A">
      <w:pPr>
        <w:pStyle w:val="ListParagraph"/>
      </w:pPr>
    </w:p>
    <w:p w14:paraId="795833AD" w14:textId="77777777" w:rsidR="00AA696A" w:rsidRDefault="00AA696A" w:rsidP="00AA696A">
      <w:pPr>
        <w:pStyle w:val="ListParagraph"/>
      </w:pPr>
    </w:p>
    <w:p w14:paraId="2B1FF4DA" w14:textId="77777777" w:rsidR="00AA696A" w:rsidRDefault="00AA696A" w:rsidP="00AA696A"/>
    <w:p w14:paraId="469DFCEB" w14:textId="4D2FFFAE" w:rsidR="00AA696A" w:rsidRDefault="00AA696A" w:rsidP="00AA696A">
      <w:pPr>
        <w:pStyle w:val="ListParagraph"/>
        <w:numPr>
          <w:ilvl w:val="0"/>
          <w:numId w:val="1"/>
        </w:numPr>
      </w:pPr>
      <w:r>
        <w:t>‘Grace’ contains these titles:</w:t>
      </w:r>
    </w:p>
    <w:p w14:paraId="09E01992" w14:textId="77777777" w:rsidR="00AA696A" w:rsidRDefault="00AA696A" w:rsidP="00AA696A"/>
    <w:p w14:paraId="7136A276" w14:textId="423B28AD" w:rsidR="00AA696A" w:rsidRDefault="00AA696A" w:rsidP="00AA696A">
      <w:r w:rsidRPr="00AA696A">
        <w:drawing>
          <wp:inline distT="0" distB="0" distL="0" distR="0" wp14:anchorId="72944159" wp14:editId="3C9BDEA1">
            <wp:extent cx="4032457" cy="927148"/>
            <wp:effectExtent l="0" t="0" r="6350" b="6350"/>
            <wp:docPr id="1888414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145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2457" cy="92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E8617" w14:textId="77777777" w:rsidR="00AA696A" w:rsidRDefault="00AA696A" w:rsidP="00AA696A"/>
    <w:p w14:paraId="4D966F7D" w14:textId="77777777" w:rsidR="00AA696A" w:rsidRDefault="00AA696A" w:rsidP="00AA696A"/>
    <w:p w14:paraId="38581342" w14:textId="5D9AE9CF" w:rsidR="00AA696A" w:rsidRDefault="00AA696A" w:rsidP="00AA696A">
      <w:pPr>
        <w:pStyle w:val="ListParagraph"/>
        <w:numPr>
          <w:ilvl w:val="0"/>
          <w:numId w:val="1"/>
        </w:numPr>
      </w:pPr>
      <w:r>
        <w:t>‘Mercy’ has these titles:</w:t>
      </w:r>
    </w:p>
    <w:p w14:paraId="553CD60E" w14:textId="77777777" w:rsidR="00AA696A" w:rsidRDefault="00AA696A" w:rsidP="00AA696A">
      <w:pPr>
        <w:pStyle w:val="ListParagraph"/>
      </w:pPr>
    </w:p>
    <w:p w14:paraId="316D9D6B" w14:textId="1464C253" w:rsidR="00AA696A" w:rsidRDefault="00AA696A" w:rsidP="00AA696A">
      <w:r w:rsidRPr="00AA696A">
        <w:drawing>
          <wp:inline distT="0" distB="0" distL="0" distR="0" wp14:anchorId="787FAAAA" wp14:editId="54C324A8">
            <wp:extent cx="3892750" cy="1466925"/>
            <wp:effectExtent l="0" t="0" r="0" b="0"/>
            <wp:docPr id="531412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125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2750" cy="14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80F2" w14:textId="77777777" w:rsidR="00AA696A" w:rsidRDefault="00AA696A" w:rsidP="00AA696A"/>
    <w:p w14:paraId="2EF78899" w14:textId="77777777" w:rsidR="00AA696A" w:rsidRDefault="00AA696A" w:rsidP="00AA696A"/>
    <w:p w14:paraId="1AAB72D8" w14:textId="625F6811" w:rsidR="00AA696A" w:rsidRDefault="00AA696A" w:rsidP="00AA696A">
      <w:pPr>
        <w:pStyle w:val="ListParagraph"/>
        <w:numPr>
          <w:ilvl w:val="0"/>
          <w:numId w:val="1"/>
        </w:numPr>
      </w:pPr>
      <w:r>
        <w:t>‘Philosophy’ folder contains this e-book for borrowing:</w:t>
      </w:r>
    </w:p>
    <w:p w14:paraId="3CD3DD6A" w14:textId="77777777" w:rsidR="00AA696A" w:rsidRDefault="00AA696A" w:rsidP="00AA696A">
      <w:pPr>
        <w:ind w:left="360"/>
      </w:pPr>
    </w:p>
    <w:p w14:paraId="6F6F3C9F" w14:textId="641B5CCE" w:rsidR="00AA696A" w:rsidRDefault="00AA696A" w:rsidP="00AA696A">
      <w:r w:rsidRPr="00AA696A">
        <w:drawing>
          <wp:inline distT="0" distB="0" distL="0" distR="0" wp14:anchorId="08C42594" wp14:editId="67E250F7">
            <wp:extent cx="4235668" cy="374669"/>
            <wp:effectExtent l="0" t="0" r="0" b="6350"/>
            <wp:docPr id="1931709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091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37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29B07" w14:textId="6DD5F12C" w:rsidR="00287E21" w:rsidRDefault="00287E21">
      <w:r>
        <w:br w:type="page"/>
      </w:r>
    </w:p>
    <w:p w14:paraId="43920677" w14:textId="77777777" w:rsidR="00AA696A" w:rsidRDefault="00AA696A" w:rsidP="00AA696A"/>
    <w:p w14:paraId="5D3298C6" w14:textId="77777777" w:rsidR="00AA696A" w:rsidRDefault="00AA696A" w:rsidP="00AA696A"/>
    <w:p w14:paraId="15182B6D" w14:textId="74EB2E66" w:rsidR="00AA696A" w:rsidRDefault="00AA696A" w:rsidP="00AA696A">
      <w:pPr>
        <w:pStyle w:val="ListParagraph"/>
        <w:numPr>
          <w:ilvl w:val="0"/>
          <w:numId w:val="1"/>
        </w:numPr>
      </w:pPr>
      <w:r>
        <w:t>‘Sin and Evil’ folder has many</w:t>
      </w:r>
      <w:r w:rsidR="00287E21">
        <w:t xml:space="preserve"> good e-books</w:t>
      </w:r>
      <w:r>
        <w:t>:</w:t>
      </w:r>
    </w:p>
    <w:p w14:paraId="7C804914" w14:textId="77777777" w:rsidR="00AA696A" w:rsidRDefault="00AA696A" w:rsidP="00AA696A">
      <w:pPr>
        <w:pStyle w:val="ListParagraph"/>
      </w:pPr>
    </w:p>
    <w:p w14:paraId="60998496" w14:textId="354B2CDC" w:rsidR="00AA696A" w:rsidRDefault="00287E21" w:rsidP="00AA696A">
      <w:pPr>
        <w:pStyle w:val="ListParagraph"/>
      </w:pPr>
      <w:r w:rsidRPr="00287E21">
        <w:drawing>
          <wp:inline distT="0" distB="0" distL="0" distR="0" wp14:anchorId="2004D5DB" wp14:editId="139B67FA">
            <wp:extent cx="5731510" cy="4870450"/>
            <wp:effectExtent l="0" t="0" r="2540" b="6350"/>
            <wp:docPr id="716452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528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96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1229" w14:textId="77777777" w:rsidR="00D52311" w:rsidRDefault="00D52311" w:rsidP="00AA696A">
      <w:pPr>
        <w:spacing w:after="0" w:line="240" w:lineRule="auto"/>
      </w:pPr>
      <w:r>
        <w:separator/>
      </w:r>
    </w:p>
  </w:endnote>
  <w:endnote w:type="continuationSeparator" w:id="0">
    <w:p w14:paraId="4F546A0D" w14:textId="77777777" w:rsidR="00D52311" w:rsidRDefault="00D52311" w:rsidP="00AA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32BE" w14:textId="77777777" w:rsidR="00D52311" w:rsidRDefault="00D52311" w:rsidP="00AA696A">
      <w:pPr>
        <w:spacing w:after="0" w:line="240" w:lineRule="auto"/>
      </w:pPr>
      <w:r>
        <w:separator/>
      </w:r>
    </w:p>
  </w:footnote>
  <w:footnote w:type="continuationSeparator" w:id="0">
    <w:p w14:paraId="360DC63C" w14:textId="77777777" w:rsidR="00D52311" w:rsidRDefault="00D52311" w:rsidP="00AA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77C4" w14:textId="77777777" w:rsidR="00AA696A" w:rsidRPr="005B66E4" w:rsidRDefault="00AA696A" w:rsidP="00AA696A">
    <w:pPr>
      <w:pStyle w:val="Heading2"/>
      <w:spacing w:before="120"/>
      <w:jc w:val="center"/>
      <w:rPr>
        <w:b/>
        <w:bCs/>
        <w:noProof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5B66E4">
      <w:rPr>
        <w:noProof/>
        <w:color w:val="00B0F0"/>
      </w:rPr>
      <w:drawing>
        <wp:anchor distT="0" distB="0" distL="114300" distR="114300" simplePos="0" relativeHeight="251659264" behindDoc="0" locked="0" layoutInCell="1" allowOverlap="1" wp14:anchorId="408E1E71" wp14:editId="2732B88F">
          <wp:simplePos x="0" y="0"/>
          <wp:positionH relativeFrom="column">
            <wp:posOffset>4433690</wp:posOffset>
          </wp:positionH>
          <wp:positionV relativeFrom="paragraph">
            <wp:posOffset>-8255</wp:posOffset>
          </wp:positionV>
          <wp:extent cx="888365" cy="594995"/>
          <wp:effectExtent l="0" t="0" r="6985" b="0"/>
          <wp:wrapSquare wrapText="bothSides"/>
          <wp:docPr id="1981046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66E4">
      <w:rPr>
        <w:b/>
        <w:bCs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         </w:t>
    </w:r>
    <w:r w:rsidRPr="005B66E4"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6747978E" w14:textId="77777777" w:rsidR="00AA696A" w:rsidRPr="005B66E4" w:rsidRDefault="00AA696A" w:rsidP="00AA696A">
    <w:pPr>
      <w:pStyle w:val="Heading2"/>
      <w:spacing w:before="120"/>
      <w:ind w:left="720" w:firstLine="720"/>
      <w:jc w:val="center"/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Correspondence Course                          </w:t>
    </w:r>
  </w:p>
  <w:p w14:paraId="41E57667" w14:textId="77777777" w:rsidR="00AA696A" w:rsidRDefault="00AA6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578C"/>
    <w:multiLevelType w:val="hybridMultilevel"/>
    <w:tmpl w:val="40B273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6A"/>
    <w:rsid w:val="000C24D4"/>
    <w:rsid w:val="00287E21"/>
    <w:rsid w:val="004E3AF4"/>
    <w:rsid w:val="00545A35"/>
    <w:rsid w:val="008E15B3"/>
    <w:rsid w:val="009E4F7D"/>
    <w:rsid w:val="00AA696A"/>
    <w:rsid w:val="00BD7716"/>
    <w:rsid w:val="00D52311"/>
    <w:rsid w:val="00D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38C9"/>
  <w15:chartTrackingRefBased/>
  <w15:docId w15:val="{270D911B-9813-48E7-BF3D-ABC2DF8E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6A"/>
  </w:style>
  <w:style w:type="paragraph" w:styleId="Heading1">
    <w:name w:val="heading 1"/>
    <w:basedOn w:val="Normal"/>
    <w:next w:val="Normal"/>
    <w:link w:val="Heading1Char"/>
    <w:uiPriority w:val="9"/>
    <w:qFormat/>
    <w:rsid w:val="00AA6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9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6A"/>
  </w:style>
  <w:style w:type="paragraph" w:styleId="Footer">
    <w:name w:val="footer"/>
    <w:basedOn w:val="Normal"/>
    <w:link w:val="FooterChar"/>
    <w:uiPriority w:val="99"/>
    <w:unhideWhenUsed/>
    <w:rsid w:val="00AA6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2026-02-13T14:37:00Z</dcterms:created>
  <dcterms:modified xsi:type="dcterms:W3CDTF">2026-02-13T14:49:00Z</dcterms:modified>
</cp:coreProperties>
</file>